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C5" w:rsidRPr="0059566E" w:rsidRDefault="0007572D">
      <w:pPr>
        <w:widowControl w:val="0"/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hAnsiTheme="majorHAnsi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3001010</wp:posOffset>
            </wp:positionH>
            <wp:positionV relativeFrom="paragraph">
              <wp:posOffset>0</wp:posOffset>
            </wp:positionV>
            <wp:extent cx="3444240" cy="2627376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627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6516" w:rsidRPr="0059566E">
        <w:rPr>
          <w:rFonts w:asciiTheme="majorHAnsi" w:eastAsia="Calibri" w:hAnsiTheme="majorHAnsi" w:cstheme="majorHAnsi"/>
          <w:b/>
          <w:sz w:val="21"/>
          <w:szCs w:val="21"/>
        </w:rPr>
        <w:t>CARES Music and Performance Art Grant Application</w:t>
      </w:r>
      <w:bookmarkStart w:id="0" w:name="_gjdgxs" w:colFirst="0" w:colLast="0"/>
      <w:bookmarkEnd w:id="0"/>
    </w:p>
    <w:p w:rsidR="00665EC5" w:rsidRPr="0059566E" w:rsidRDefault="00665EC5">
      <w:pPr>
        <w:rPr>
          <w:rFonts w:asciiTheme="majorHAnsi" w:eastAsia="Calibri" w:hAnsiTheme="majorHAnsi" w:cstheme="majorHAnsi"/>
          <w:sz w:val="21"/>
          <w:szCs w:val="21"/>
        </w:rPr>
      </w:pPr>
    </w:p>
    <w:p w:rsidR="00665EC5" w:rsidRPr="0059566E" w:rsidRDefault="00626516">
      <w:p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This grant opportunity gives musicians and performance artists work opportunities to showcase their talents in public spaces where people can safely enjoy. Neighborhoods and not-for-profit </w:t>
      </w:r>
      <w:r w:rsidR="0007572D" w:rsidRPr="0059566E">
        <w:rPr>
          <w:rFonts w:asciiTheme="majorHAnsi" w:eastAsia="Calibri" w:hAnsiTheme="majorHAnsi" w:cstheme="majorHAnsi"/>
          <w:sz w:val="21"/>
          <w:szCs w:val="21"/>
        </w:rPr>
        <w:t>organizations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 can work with musicians and performers to schedule a socially-distanced performance, spreading joy and positivity in this uncertain time of COVID-19.</w:t>
      </w:r>
    </w:p>
    <w:p w:rsidR="00665EC5" w:rsidRPr="0059566E" w:rsidRDefault="00665EC5">
      <w:pPr>
        <w:rPr>
          <w:rFonts w:asciiTheme="majorHAnsi" w:eastAsia="Calibri" w:hAnsiTheme="majorHAnsi" w:cstheme="majorHAnsi"/>
          <w:sz w:val="21"/>
          <w:szCs w:val="21"/>
        </w:rPr>
      </w:pPr>
    </w:p>
    <w:p w:rsidR="00665EC5" w:rsidRPr="0059566E" w:rsidRDefault="00626516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>Grant Guidelines</w:t>
      </w:r>
    </w:p>
    <w:p w:rsidR="00665EC5" w:rsidRPr="0059566E" w:rsidRDefault="0062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Grants </w:t>
      </w:r>
      <w:r w:rsidR="00FC24AC"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pay performers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="00FC24AC"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directly 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up to $</w:t>
      </w:r>
      <w:r w:rsidRPr="0059566E">
        <w:rPr>
          <w:rFonts w:asciiTheme="majorHAnsi" w:eastAsia="Calibri" w:hAnsiTheme="majorHAnsi" w:cstheme="majorHAnsi"/>
          <w:sz w:val="21"/>
          <w:szCs w:val="21"/>
        </w:rPr>
        <w:t>5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00 in costs to support a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 neighborhood-based or virtual performance.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  </w:t>
      </w:r>
    </w:p>
    <w:p w:rsidR="00665EC5" w:rsidRPr="0059566E" w:rsidRDefault="0062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All Rochester-based musicians, performers, neighborhoods, and nonprofits are eligible to apply</w:t>
      </w:r>
      <w:r w:rsidRPr="0059566E">
        <w:rPr>
          <w:rFonts w:asciiTheme="majorHAnsi" w:eastAsia="Calibri" w:hAnsiTheme="majorHAnsi" w:cstheme="majorHAnsi"/>
          <w:sz w:val="21"/>
          <w:szCs w:val="21"/>
        </w:rPr>
        <w:t>.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Pr="0059566E">
        <w:rPr>
          <w:rFonts w:asciiTheme="majorHAnsi" w:eastAsia="Calibri" w:hAnsiTheme="majorHAnsi" w:cstheme="majorHAnsi"/>
          <w:sz w:val="21"/>
          <w:szCs w:val="21"/>
        </w:rPr>
        <w:t>Do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not need to be a part of a registered neighborhood association.</w:t>
      </w:r>
    </w:p>
    <w:p w:rsidR="00665EC5" w:rsidRPr="0059566E" w:rsidRDefault="0062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There can be no charge for audience members.</w:t>
      </w:r>
    </w:p>
    <w:p w:rsidR="00665EC5" w:rsidRPr="0059566E" w:rsidRDefault="0062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We encourage you to collaborate with a musician or </w:t>
      </w:r>
      <w:r w:rsidRPr="0059566E">
        <w:rPr>
          <w:rFonts w:asciiTheme="majorHAnsi" w:eastAsia="Calibri" w:hAnsiTheme="majorHAnsi" w:cstheme="majorHAnsi"/>
          <w:sz w:val="21"/>
          <w:szCs w:val="21"/>
        </w:rPr>
        <w:t>performance artist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, giving work to those who need it. If you need contacts </w:t>
      </w:r>
      <w:r w:rsidR="00FC24AC"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please see the attached local performers list for a start.</w:t>
      </w:r>
    </w:p>
    <w:p w:rsidR="00665EC5" w:rsidRPr="0059566E" w:rsidRDefault="0062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Proper social distancing is required for grants. Activities must align </w:t>
      </w:r>
      <w:r w:rsidRPr="0059566E">
        <w:rPr>
          <w:rFonts w:asciiTheme="majorHAnsi" w:eastAsia="Calibri" w:hAnsiTheme="majorHAnsi" w:cstheme="majorHAnsi"/>
          <w:sz w:val="21"/>
          <w:szCs w:val="21"/>
        </w:rPr>
        <w:t>with the Minnesota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Department of Health Guidance and Governor Walz Executive Orders.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sz w:val="21"/>
          <w:szCs w:val="21"/>
        </w:rPr>
      </w:pPr>
    </w:p>
    <w:p w:rsidR="00665EC5" w:rsidRPr="0059566E" w:rsidRDefault="006265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Grant Ideas </w:t>
      </w:r>
    </w:p>
    <w:p w:rsidR="00665EC5" w:rsidRPr="0059566E" w:rsidRDefault="006265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Feature a Rochester band in your driveway</w:t>
      </w:r>
    </w:p>
    <w:p w:rsidR="00665EC5" w:rsidRPr="0059566E" w:rsidRDefault="006265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Hir</w:t>
      </w:r>
      <w:r w:rsidRPr="0059566E">
        <w:rPr>
          <w:rFonts w:asciiTheme="majorHAnsi" w:eastAsia="Calibri" w:hAnsiTheme="majorHAnsi" w:cstheme="majorHAnsi"/>
          <w:sz w:val="21"/>
          <w:szCs w:val="21"/>
        </w:rPr>
        <w:t>e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a l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ocal 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DJ for a neighborhood dance party (everyone dances in their own </w:t>
      </w:r>
      <w:r w:rsidRPr="0059566E">
        <w:rPr>
          <w:rFonts w:asciiTheme="majorHAnsi" w:eastAsia="Calibri" w:hAnsiTheme="majorHAnsi" w:cstheme="majorHAnsi"/>
          <w:sz w:val="21"/>
          <w:szCs w:val="21"/>
        </w:rPr>
        <w:t>lawn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)</w:t>
      </w:r>
    </w:p>
    <w:p w:rsidR="00665EC5" w:rsidRPr="0059566E" w:rsidRDefault="0062651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Contrac</w:t>
      </w:r>
      <w:r w:rsidRPr="0059566E">
        <w:rPr>
          <w:rFonts w:asciiTheme="majorHAnsi" w:eastAsia="Calibri" w:hAnsiTheme="majorHAnsi" w:cstheme="majorHAnsi"/>
          <w:sz w:val="21"/>
          <w:szCs w:val="21"/>
        </w:rPr>
        <w:t>t with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local performing artists to do an interactive poetry-slam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:rsidR="00FC24AC" w:rsidRPr="0059566E" w:rsidRDefault="0062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Project must be completed by </w:t>
      </w:r>
      <w:r w:rsidRPr="0059566E">
        <w:rPr>
          <w:rFonts w:asciiTheme="majorHAnsi" w:eastAsia="Calibri" w:hAnsiTheme="majorHAnsi" w:cstheme="majorHAnsi"/>
          <w:sz w:val="21"/>
          <w:szCs w:val="21"/>
        </w:rPr>
        <w:t>November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</w:t>
      </w:r>
      <w:r w:rsidR="0007572D"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1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, including a short grant summary</w:t>
      </w:r>
      <w:r w:rsidR="00FC24AC"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.</w:t>
      </w:r>
    </w:p>
    <w:p w:rsidR="00665EC5" w:rsidRPr="0059566E" w:rsidRDefault="00FC24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Performers will be paid by RNeighbors with a check once an invoice is received of performance.</w:t>
      </w:r>
    </w:p>
    <w:p w:rsidR="00665EC5" w:rsidRPr="0059566E" w:rsidRDefault="006265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Grant applications will be reviewed </w:t>
      </w:r>
      <w:r w:rsidRPr="0059566E">
        <w:rPr>
          <w:rFonts w:asciiTheme="majorHAnsi" w:eastAsia="Calibri" w:hAnsiTheme="majorHAnsi" w:cstheme="majorHAnsi"/>
          <w:sz w:val="21"/>
          <w:szCs w:val="21"/>
        </w:rPr>
        <w:t>as they come in. A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pplicants will be notified promptly to allow for quick implementation. </w:t>
      </w:r>
    </w:p>
    <w:p w:rsidR="00665EC5" w:rsidRPr="0059566E" w:rsidRDefault="00665EC5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:rsidR="00665EC5" w:rsidRPr="0059566E" w:rsidRDefault="00626516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We look forward to helping you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 make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your ideas </w:t>
      </w:r>
      <w:r w:rsidRPr="0059566E">
        <w:rPr>
          <w:rFonts w:asciiTheme="majorHAnsi" w:eastAsia="Calibri" w:hAnsiTheme="majorHAnsi" w:cstheme="majorHAnsi"/>
          <w:sz w:val="21"/>
          <w:szCs w:val="21"/>
        </w:rPr>
        <w:t>reality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for cultivating positivity. Questions? Contact René Halasy, </w:t>
      </w:r>
      <w:hyperlink r:id="rId8">
        <w:r w:rsidRPr="0059566E">
          <w:rPr>
            <w:rFonts w:asciiTheme="majorHAnsi" w:eastAsia="Calibri" w:hAnsiTheme="majorHAnsi" w:cstheme="majorHAnsi"/>
            <w:color w:val="000000"/>
            <w:sz w:val="21"/>
            <w:szCs w:val="21"/>
          </w:rPr>
          <w:t>rene@RNeighbors.org</w:t>
        </w:r>
      </w:hyperlink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. </w:t>
      </w:r>
    </w:p>
    <w:p w:rsidR="00665EC5" w:rsidRPr="0059566E" w:rsidRDefault="00665EC5">
      <w:pPr>
        <w:ind w:left="2520"/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:rsidR="00665EC5" w:rsidRPr="0059566E" w:rsidRDefault="00626516">
      <w:p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Please keep in mind at this time many are out of work and in survival mode. If you have neighbors in need of essential supplies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, food, or other services please connect them with this community resource for local organizations that can assist. </w:t>
      </w:r>
      <w:hyperlink r:id="rId9">
        <w:r w:rsidRPr="0059566E">
          <w:rPr>
            <w:rFonts w:asciiTheme="majorHAnsi" w:eastAsia="Calibri" w:hAnsiTheme="majorHAnsi" w:cstheme="majorHAnsi"/>
            <w:color w:val="0000FF"/>
            <w:sz w:val="21"/>
            <w:szCs w:val="21"/>
            <w:u w:val="single"/>
          </w:rPr>
          <w:t>https://c2cmn.com/covid19</w:t>
        </w:r>
      </w:hyperlink>
    </w:p>
    <w:p w:rsidR="00665EC5" w:rsidRPr="0059566E" w:rsidRDefault="00665EC5">
      <w:pPr>
        <w:rPr>
          <w:rFonts w:asciiTheme="majorHAnsi" w:eastAsia="Calibri" w:hAnsiTheme="majorHAnsi" w:cstheme="majorHAnsi"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07572D" w:rsidRDefault="0007572D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59566E" w:rsidRPr="0059566E" w:rsidRDefault="0059566E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26516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lastRenderedPageBreak/>
        <w:t>Music and Performing-Arts Grant Application</w:t>
      </w:r>
    </w:p>
    <w:p w:rsidR="00665EC5" w:rsidRPr="0059566E" w:rsidRDefault="00665EC5">
      <w:pPr>
        <w:rPr>
          <w:rFonts w:asciiTheme="majorHAnsi" w:eastAsia="Calibri" w:hAnsiTheme="majorHAnsi" w:cstheme="majorHAnsi"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>Name of applicant (neighborhood representative, performer, or nonprofit):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Name of musician or performance artist(s): 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sz w:val="21"/>
          <w:szCs w:val="21"/>
        </w:rPr>
      </w:pPr>
    </w:p>
    <w:p w:rsidR="00FC24AC" w:rsidRPr="0059566E" w:rsidRDefault="00FC24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Performer is based in Rochester. 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Yes </w:t>
      </w:r>
      <w:r w:rsidRPr="0059566E">
        <w:rPr>
          <w:rFonts w:asciiTheme="majorHAnsi" w:eastAsia="Calibri" w:hAnsiTheme="majorHAnsi" w:cstheme="majorHAnsi"/>
          <w:sz w:val="21"/>
          <w:szCs w:val="21"/>
        </w:rPr>
        <w:sym w:font="Wingdings 2" w:char="F02A"/>
      </w:r>
      <w:r w:rsidRPr="0059566E">
        <w:rPr>
          <w:rFonts w:asciiTheme="majorHAnsi" w:eastAsia="Calibri" w:hAnsiTheme="majorHAnsi" w:cstheme="majorHAnsi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sz w:val="21"/>
          <w:szCs w:val="21"/>
        </w:rPr>
        <w:tab/>
        <w:t xml:space="preserve">No </w:t>
      </w:r>
      <w:r w:rsidRPr="0059566E">
        <w:rPr>
          <w:rFonts w:asciiTheme="majorHAnsi" w:eastAsia="Calibri" w:hAnsiTheme="majorHAnsi" w:cstheme="majorHAnsi"/>
          <w:sz w:val="21"/>
          <w:szCs w:val="21"/>
        </w:rPr>
        <w:sym w:font="Wingdings 2" w:char="F02A"/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 based in ____________________________.</w:t>
      </w:r>
    </w:p>
    <w:p w:rsidR="00FC24AC" w:rsidRPr="0059566E" w:rsidRDefault="00FC24AC" w:rsidP="00FC24AC">
      <w:pPr>
        <w:pStyle w:val="ListParagraph"/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>How has COVID-19 affected the performer(s) income?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Location for performance (address, park, neighborhood, </w:t>
      </w:r>
      <w:r w:rsidR="00770898" w:rsidRPr="0059566E">
        <w:rPr>
          <w:rFonts w:asciiTheme="majorHAnsi" w:eastAsia="Calibri" w:hAnsiTheme="majorHAnsi" w:cstheme="majorHAnsi"/>
          <w:b/>
          <w:sz w:val="21"/>
          <w:szCs w:val="21"/>
        </w:rPr>
        <w:t>etc.</w:t>
      </w:r>
      <w:r w:rsidRPr="0059566E">
        <w:rPr>
          <w:rFonts w:asciiTheme="majorHAnsi" w:eastAsia="Calibri" w:hAnsiTheme="majorHAnsi" w:cstheme="majorHAnsi"/>
          <w:b/>
          <w:sz w:val="21"/>
          <w:szCs w:val="21"/>
        </w:rPr>
        <w:t>):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Activity name </w:t>
      </w: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(Music in the Park, Driveway Tunes, Poetry in the cul-de-sac, </w:t>
      </w:r>
      <w:r w:rsidR="00770898" w:rsidRPr="0059566E">
        <w:rPr>
          <w:rFonts w:asciiTheme="majorHAnsi" w:eastAsia="Calibri" w:hAnsiTheme="majorHAnsi" w:cstheme="majorHAnsi"/>
          <w:sz w:val="21"/>
          <w:szCs w:val="21"/>
        </w:rPr>
        <w:t>etc.</w:t>
      </w:r>
      <w:r w:rsidRPr="0059566E">
        <w:rPr>
          <w:rFonts w:asciiTheme="majorHAnsi" w:eastAsia="Calibri" w:hAnsiTheme="majorHAnsi" w:cstheme="majorHAnsi"/>
          <w:sz w:val="21"/>
          <w:szCs w:val="21"/>
        </w:rPr>
        <w:t>)</w:t>
      </w:r>
      <w:r w:rsidRPr="0059566E">
        <w:rPr>
          <w:rFonts w:asciiTheme="majorHAnsi" w:eastAsia="Calibri" w:hAnsiTheme="majorHAnsi" w:cstheme="majorHAnsi"/>
          <w:b/>
          <w:sz w:val="21"/>
          <w:szCs w:val="21"/>
        </w:rPr>
        <w:t>:</w:t>
      </w:r>
    </w:p>
    <w:tbl>
      <w:tblPr>
        <w:tblStyle w:val="a0"/>
        <w:tblW w:w="10159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59"/>
      </w:tblGrid>
      <w:tr w:rsidR="00665EC5" w:rsidRPr="0059566E" w:rsidTr="0007572D">
        <w:trPr>
          <w:trHeight w:val="280"/>
        </w:trPr>
        <w:tc>
          <w:tcPr>
            <w:tcW w:w="10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</w:p>
        </w:tc>
      </w:tr>
    </w:tbl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Activity description. </w:t>
      </w:r>
      <w:r w:rsidRPr="0059566E">
        <w:rPr>
          <w:rFonts w:asciiTheme="majorHAnsi" w:eastAsia="Calibri" w:hAnsiTheme="majorHAnsi" w:cstheme="majorHAnsi"/>
          <w:sz w:val="21"/>
          <w:szCs w:val="21"/>
        </w:rPr>
        <w:t>How will this event enhance/benefit the neighborhood and foster a sense of community?</w:t>
      </w:r>
    </w:p>
    <w:tbl>
      <w:tblPr>
        <w:tblStyle w:val="a1"/>
        <w:tblW w:w="10169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9"/>
      </w:tblGrid>
      <w:tr w:rsidR="00665EC5" w:rsidRPr="0059566E" w:rsidTr="0007572D">
        <w:trPr>
          <w:trHeight w:val="786"/>
        </w:trPr>
        <w:tc>
          <w:tcPr>
            <w:tcW w:w="10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1"/>
                <w:szCs w:val="21"/>
              </w:rPr>
            </w:pPr>
          </w:p>
        </w:tc>
      </w:tr>
    </w:tbl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>What steps will you take to engage the community (neighborhood or virtual group) to enjoy this event?</w:t>
      </w:r>
    </w:p>
    <w:tbl>
      <w:tblPr>
        <w:tblStyle w:val="a2"/>
        <w:tblW w:w="10169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69"/>
      </w:tblGrid>
      <w:tr w:rsidR="00665EC5" w:rsidRPr="0059566E" w:rsidTr="0007572D">
        <w:trPr>
          <w:trHeight w:val="965"/>
        </w:trPr>
        <w:tc>
          <w:tcPr>
            <w:tcW w:w="10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</w:p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</w:p>
          <w:p w:rsidR="00665EC5" w:rsidRPr="0059566E" w:rsidRDefault="00665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</w:p>
        </w:tc>
      </w:tr>
    </w:tbl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>Amount requested (up to $</w:t>
      </w:r>
      <w:r w:rsidRPr="0059566E">
        <w:rPr>
          <w:rFonts w:asciiTheme="majorHAnsi" w:eastAsia="Calibri" w:hAnsiTheme="majorHAnsi" w:cstheme="majorHAnsi"/>
          <w:b/>
          <w:sz w:val="21"/>
          <w:szCs w:val="21"/>
        </w:rPr>
        <w:t>5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>00): ___________</w:t>
      </w:r>
    </w:p>
    <w:p w:rsidR="00665EC5" w:rsidRPr="0059566E" w:rsidRDefault="0062651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A completed grant summary form and an invoice is needed </w:t>
      </w:r>
      <w:r w:rsidR="00FC24AC" w:rsidRPr="0059566E">
        <w:rPr>
          <w:rFonts w:asciiTheme="majorHAnsi" w:eastAsia="Calibri" w:hAnsiTheme="majorHAnsi" w:cstheme="majorHAnsi"/>
          <w:sz w:val="21"/>
          <w:szCs w:val="21"/>
        </w:rPr>
        <w:t>for payment of performers.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</w:p>
    <w:p w:rsidR="00665EC5" w:rsidRPr="0059566E" w:rsidRDefault="006265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>Names and contact information of persons submitting the application:</w:t>
      </w:r>
    </w:p>
    <w:p w:rsidR="00665EC5" w:rsidRPr="0059566E" w:rsidRDefault="0062651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If awarded, the total scope of work and implementation of the activity are under the domain and control of the applicant. We certify that the decision-making body of the applying group has discussed this information, and information contained herein is accurate.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:rsidR="00665EC5" w:rsidRPr="0059566E" w:rsidRDefault="0062651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_____________________     _____________________     _____________________   </w:t>
      </w:r>
    </w:p>
    <w:p w:rsidR="00665EC5" w:rsidRPr="0059566E" w:rsidRDefault="0062651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>(print name)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  <w:t xml:space="preserve">   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  <w:t xml:space="preserve">       (cell number)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  <w:t xml:space="preserve">     (email)</w:t>
      </w:r>
    </w:p>
    <w:p w:rsidR="00665EC5" w:rsidRPr="0059566E" w:rsidRDefault="00665EC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</w:p>
    <w:p w:rsidR="00665EC5" w:rsidRPr="0059566E" w:rsidRDefault="0062651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_____________________     _____________________     _____________________   </w:t>
      </w:r>
    </w:p>
    <w:p w:rsidR="00665EC5" w:rsidRPr="0059566E" w:rsidRDefault="0062651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>(print name)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  <w:t xml:space="preserve">   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  <w:t xml:space="preserve">       (cell number)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ab/>
        <w:t xml:space="preserve">     (email)</w:t>
      </w:r>
    </w:p>
    <w:p w:rsidR="00665EC5" w:rsidRPr="0059566E" w:rsidRDefault="00665EC5">
      <w:pPr>
        <w:rPr>
          <w:rFonts w:asciiTheme="majorHAnsi" w:eastAsia="Calibri" w:hAnsiTheme="majorHAnsi" w:cstheme="majorHAnsi"/>
          <w:sz w:val="21"/>
          <w:szCs w:val="21"/>
        </w:rPr>
      </w:pPr>
    </w:p>
    <w:p w:rsidR="00665EC5" w:rsidRPr="0059566E" w:rsidRDefault="00665EC5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:rsidR="00FC24AC" w:rsidRDefault="00626516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Please submit the completed application by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 </w:t>
      </w:r>
      <w:r w:rsidR="0007572D"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>Tuesday, October 20</w:t>
      </w: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, 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2020, </w:t>
      </w:r>
      <w:r w:rsidRPr="0059566E">
        <w:rPr>
          <w:rFonts w:asciiTheme="majorHAnsi" w:eastAsia="Calibri" w:hAnsiTheme="majorHAnsi" w:cstheme="majorHAnsi"/>
          <w:b/>
          <w:sz w:val="21"/>
          <w:szCs w:val="21"/>
        </w:rPr>
        <w:t>at 5 pm</w:t>
      </w:r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, to </w:t>
      </w:r>
      <w:hyperlink r:id="rId10">
        <w:r w:rsidRPr="0059566E">
          <w:rPr>
            <w:rFonts w:asciiTheme="majorHAnsi" w:eastAsia="Calibri" w:hAnsiTheme="majorHAnsi" w:cstheme="majorHAnsi"/>
            <w:b/>
            <w:color w:val="000000"/>
            <w:sz w:val="21"/>
            <w:szCs w:val="21"/>
          </w:rPr>
          <w:t>rene@RNeighbors.org</w:t>
        </w:r>
      </w:hyperlink>
      <w:r w:rsidRPr="0059566E">
        <w:rPr>
          <w:rFonts w:asciiTheme="majorHAnsi" w:eastAsia="Calibri" w:hAnsiTheme="majorHAnsi" w:cstheme="majorHAnsi"/>
          <w:b/>
          <w:color w:val="000000"/>
          <w:sz w:val="21"/>
          <w:szCs w:val="21"/>
        </w:rPr>
        <w:t xml:space="preserve">. </w:t>
      </w:r>
      <w:r w:rsidRPr="0059566E">
        <w:rPr>
          <w:rFonts w:asciiTheme="majorHAnsi" w:eastAsia="Calibri" w:hAnsiTheme="majorHAnsi" w:cstheme="majorHAnsi"/>
          <w:color w:val="000000"/>
          <w:sz w:val="21"/>
          <w:szCs w:val="21"/>
        </w:rPr>
        <w:t>Applications will be reviewed as submitted.</w:t>
      </w:r>
    </w:p>
    <w:p w:rsidR="0059566E" w:rsidRDefault="0059566E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:rsidR="0059566E" w:rsidRDefault="0059566E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</w:p>
    <w:p w:rsidR="0059566E" w:rsidRPr="0059566E" w:rsidRDefault="0059566E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  <w:bookmarkStart w:id="1" w:name="_GoBack"/>
      <w:bookmarkEnd w:id="1"/>
    </w:p>
    <w:p w:rsidR="0007572D" w:rsidRPr="0059566E" w:rsidRDefault="0007572D">
      <w:pPr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lastRenderedPageBreak/>
        <w:t>Local Performing Artist List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Here is a small collection of local, family friendly acts, many of which do not need electricity for their performances. This is not a definitive list but a starting point of reference.</w:t>
      </w:r>
    </w:p>
    <w:p w:rsidR="0007572D" w:rsidRPr="0059566E" w:rsidRDefault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  <w:sectPr w:rsidR="004A7417" w:rsidRPr="0059566E" w:rsidSect="0007572D">
          <w:footerReference w:type="default" r:id="rId11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26"/>
        </w:sectPr>
      </w:pPr>
    </w:p>
    <w:p w:rsidR="004A7417" w:rsidRPr="0059566E" w:rsidRDefault="0007572D" w:rsidP="0007572D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 xml:space="preserve">Poetry/Spoken </w:t>
      </w:r>
      <w:r w:rsidR="004A7417" w:rsidRPr="0059566E">
        <w:rPr>
          <w:rFonts w:asciiTheme="majorHAnsi" w:eastAsia="Calibri" w:hAnsiTheme="majorHAnsi" w:cstheme="majorHAnsi"/>
          <w:b/>
          <w:sz w:val="21"/>
          <w:szCs w:val="21"/>
        </w:rPr>
        <w:t>W</w:t>
      </w:r>
      <w:r w:rsidRPr="0059566E">
        <w:rPr>
          <w:rFonts w:asciiTheme="majorHAnsi" w:eastAsia="Calibri" w:hAnsiTheme="majorHAnsi" w:cstheme="majorHAnsi"/>
          <w:b/>
          <w:sz w:val="21"/>
          <w:szCs w:val="21"/>
        </w:rPr>
        <w:t>ord</w:t>
      </w:r>
    </w:p>
    <w:p w:rsidR="0007572D" w:rsidRPr="0059566E" w:rsidRDefault="0007572D" w:rsidP="004A7417">
      <w:pPr>
        <w:pStyle w:val="ListParagraph"/>
        <w:numPr>
          <w:ilvl w:val="0"/>
          <w:numId w:val="5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Dominique Jones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xziring@yahoo.com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07572D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>DJ</w:t>
      </w:r>
      <w:r w:rsidR="004A7417" w:rsidRPr="0059566E">
        <w:rPr>
          <w:rFonts w:asciiTheme="majorHAnsi" w:eastAsia="Calibri" w:hAnsiTheme="majorHAnsi" w:cstheme="majorHAnsi"/>
          <w:b/>
          <w:sz w:val="21"/>
          <w:szCs w:val="21"/>
        </w:rPr>
        <w:t>s</w:t>
      </w:r>
    </w:p>
    <w:p w:rsidR="0007572D" w:rsidRPr="0059566E" w:rsidRDefault="0007572D" w:rsidP="004A7417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LaideeP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laideepbookings@gmail.com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DJ Supafly - Ivan Avalos</w:t>
      </w:r>
    </w:p>
    <w:p w:rsidR="004A7417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dj-supafly.com 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507-218-7863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6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Tony Fuel Music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https://linktr.ee/tonyfuelmusic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59566E" w:rsidRDefault="0059566E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59566E" w:rsidRPr="0059566E" w:rsidRDefault="0059566E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4A7417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07572D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59566E">
        <w:rPr>
          <w:rFonts w:asciiTheme="majorHAnsi" w:eastAsia="Calibri" w:hAnsiTheme="majorHAnsi" w:cstheme="majorHAnsi"/>
          <w:b/>
          <w:sz w:val="21"/>
          <w:szCs w:val="21"/>
        </w:rPr>
        <w:t>Bands</w:t>
      </w: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Pat Egan 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Pategansongs@gmail.com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(507) 398-7465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My Grandma’s Cardigan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612-670-5364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Raven’s Fire (Celtic)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theravensfirebrand.com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Luke Hendrickson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Lukehendricksonmusic.com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507-316-7995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Jeremy Jewell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jackpotjewell.com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Dino &amp; Vino (Facebook)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dinoandvinomusic@gmail.com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Root River Jam 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rootriverjam.com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507-273-1710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The D’Sievers (Jazz)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siev0044@umn.edu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Amanda Jay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507-250-0965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Music@homesteadumc.org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FB Messenger 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07572D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Ben Gateno (classic guitar)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bengateno.com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Josiah Smith 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Facebook</w:t>
      </w:r>
    </w:p>
    <w:p w:rsidR="0007572D" w:rsidRPr="0059566E" w:rsidRDefault="0007572D" w:rsidP="0007572D">
      <w:pPr>
        <w:rPr>
          <w:rFonts w:asciiTheme="majorHAnsi" w:eastAsia="Calibri" w:hAnsiTheme="majorHAnsi" w:cstheme="majorHAnsi"/>
          <w:sz w:val="21"/>
          <w:szCs w:val="21"/>
        </w:rPr>
      </w:pPr>
    </w:p>
    <w:p w:rsidR="004A7417" w:rsidRPr="0059566E" w:rsidRDefault="0007572D" w:rsidP="004A7417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 xml:space="preserve">LaSonya Natividad </w:t>
      </w:r>
    </w:p>
    <w:p w:rsidR="0007572D" w:rsidRPr="0059566E" w:rsidRDefault="0007572D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eastAsia="Calibri" w:hAnsiTheme="majorHAnsi" w:cstheme="majorHAnsi"/>
          <w:sz w:val="21"/>
          <w:szCs w:val="21"/>
        </w:rPr>
        <w:t>Facebook</w:t>
      </w:r>
    </w:p>
    <w:p w:rsidR="0059566E" w:rsidRPr="0059566E" w:rsidRDefault="0059566E" w:rsidP="004A7417">
      <w:pPr>
        <w:pStyle w:val="ListParagraph"/>
        <w:rPr>
          <w:rFonts w:asciiTheme="majorHAnsi" w:eastAsia="Calibri" w:hAnsiTheme="majorHAnsi" w:cstheme="majorHAnsi"/>
          <w:sz w:val="21"/>
          <w:szCs w:val="21"/>
        </w:rPr>
      </w:pPr>
    </w:p>
    <w:p w:rsidR="0059566E" w:rsidRPr="0059566E" w:rsidRDefault="0059566E" w:rsidP="0059566E">
      <w:pPr>
        <w:pStyle w:val="ListParagraph"/>
        <w:numPr>
          <w:ilvl w:val="0"/>
          <w:numId w:val="7"/>
        </w:numPr>
        <w:rPr>
          <w:rFonts w:asciiTheme="majorHAnsi" w:eastAsia="Calibri" w:hAnsiTheme="majorHAnsi" w:cstheme="majorHAnsi"/>
          <w:sz w:val="21"/>
          <w:szCs w:val="21"/>
        </w:rPr>
      </w:pPr>
      <w:r w:rsidRPr="0059566E">
        <w:rPr>
          <w:rFonts w:asciiTheme="majorHAnsi" w:hAnsiTheme="majorHAnsi" w:cstheme="majorHAnsi"/>
          <w:sz w:val="21"/>
          <w:szCs w:val="21"/>
        </w:rPr>
        <w:t xml:space="preserve">Good Morning Bedlam </w:t>
      </w:r>
      <w:hyperlink r:id="rId12" w:tgtFrame="_blank" w:history="1">
        <w:r w:rsidRPr="0059566E">
          <w:rPr>
            <w:rStyle w:val="Hyperlink"/>
            <w:rFonts w:asciiTheme="majorHAnsi" w:hAnsiTheme="majorHAnsi" w:cstheme="majorHAnsi"/>
            <w:sz w:val="21"/>
            <w:szCs w:val="21"/>
          </w:rPr>
          <w:t>Isaak@goodmorningbedlam.com</w:t>
        </w:r>
      </w:hyperlink>
    </w:p>
    <w:p w:rsidR="004A7417" w:rsidRPr="0059566E" w:rsidRDefault="004A7417">
      <w:pPr>
        <w:rPr>
          <w:rFonts w:asciiTheme="majorHAnsi" w:eastAsia="Calibri" w:hAnsiTheme="majorHAnsi" w:cstheme="majorHAnsi"/>
          <w:sz w:val="21"/>
          <w:szCs w:val="21"/>
        </w:rPr>
      </w:pPr>
    </w:p>
    <w:sectPr w:rsidR="004A7417" w:rsidRPr="0059566E" w:rsidSect="0059566E">
      <w:type w:val="continuous"/>
      <w:pgSz w:w="12240" w:h="15840"/>
      <w:pgMar w:top="720" w:right="720" w:bottom="720" w:left="72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C1" w:rsidRDefault="00A67DC1">
      <w:r>
        <w:separator/>
      </w:r>
    </w:p>
  </w:endnote>
  <w:endnote w:type="continuationSeparator" w:id="0">
    <w:p w:rsidR="00A67DC1" w:rsidRDefault="00A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EC5" w:rsidRDefault="006265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9566E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65EC5" w:rsidRDefault="00665E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C1" w:rsidRDefault="00A67DC1">
      <w:r>
        <w:separator/>
      </w:r>
    </w:p>
  </w:footnote>
  <w:footnote w:type="continuationSeparator" w:id="0">
    <w:p w:rsidR="00A67DC1" w:rsidRDefault="00A6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DC1"/>
    <w:multiLevelType w:val="multilevel"/>
    <w:tmpl w:val="09F41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5311B2"/>
    <w:multiLevelType w:val="hybridMultilevel"/>
    <w:tmpl w:val="B032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E19BA"/>
    <w:multiLevelType w:val="hybridMultilevel"/>
    <w:tmpl w:val="6A90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C2EE7"/>
    <w:multiLevelType w:val="multilevel"/>
    <w:tmpl w:val="42CE2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8020E4"/>
    <w:multiLevelType w:val="multilevel"/>
    <w:tmpl w:val="EBD867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75F51AFA"/>
    <w:multiLevelType w:val="hybridMultilevel"/>
    <w:tmpl w:val="3748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969B2"/>
    <w:multiLevelType w:val="multilevel"/>
    <w:tmpl w:val="20F81BE2"/>
    <w:lvl w:ilvl="0">
      <w:start w:val="22"/>
      <w:numFmt w:val="lowerLetter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C5"/>
    <w:rsid w:val="0007572D"/>
    <w:rsid w:val="001A6588"/>
    <w:rsid w:val="004A7417"/>
    <w:rsid w:val="0059566E"/>
    <w:rsid w:val="00626516"/>
    <w:rsid w:val="00653503"/>
    <w:rsid w:val="00665EC5"/>
    <w:rsid w:val="006F7338"/>
    <w:rsid w:val="00770898"/>
    <w:rsid w:val="007D7F48"/>
    <w:rsid w:val="00A67DC1"/>
    <w:rsid w:val="00E321FF"/>
    <w:rsid w:val="00FC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8628"/>
  <w15:docId w15:val="{E4EC0766-1174-4F52-83DB-E9F1B6D9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A741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@RNeighbor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saak@goodmorningbedl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ne@RNeighb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2cmn.com/covid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RNeighbors.org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Halasy</dc:creator>
  <cp:lastModifiedBy>Rene Halasy</cp:lastModifiedBy>
  <cp:revision>3</cp:revision>
  <cp:lastPrinted>2020-10-15T00:13:00Z</cp:lastPrinted>
  <dcterms:created xsi:type="dcterms:W3CDTF">2020-10-15T00:14:00Z</dcterms:created>
  <dcterms:modified xsi:type="dcterms:W3CDTF">2020-10-15T22:10:00Z</dcterms:modified>
</cp:coreProperties>
</file>